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42" w:rsidRDefault="00E2455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990642" w:rsidRDefault="00E245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</w:t>
      </w:r>
    </w:p>
    <w:p w:rsidR="00990642" w:rsidRDefault="00E245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эффективности реализации муниципальной программы</w:t>
      </w:r>
    </w:p>
    <w:p w:rsidR="00990642" w:rsidRDefault="00E245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2015 – 2020 годы за 201</w:t>
      </w:r>
      <w:r w:rsidR="00466CE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90642" w:rsidRDefault="009906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642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 фактических и плановых значений целевых показателей (индикаторов) результативности муниципальной программы</w:t>
      </w:r>
    </w:p>
    <w:p w:rsidR="00990642" w:rsidRDefault="00990642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90642" w:rsidRDefault="00E2455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1, установленной постановлением №707)</w:t>
      </w:r>
    </w:p>
    <w:p w:rsidR="00990642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A2B" w:rsidRDefault="00F54A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990642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 за 201</w:t>
      </w:r>
      <w:r w:rsidR="00466CE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90642" w:rsidRDefault="00E2455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246"/>
        <w:gridCol w:w="1843"/>
        <w:gridCol w:w="1843"/>
        <w:gridCol w:w="1275"/>
        <w:gridCol w:w="1276"/>
        <w:gridCol w:w="1559"/>
        <w:gridCol w:w="2660"/>
      </w:tblGrid>
      <w:tr w:rsidR="00990642">
        <w:tc>
          <w:tcPr>
            <w:tcW w:w="540" w:type="dxa"/>
            <w:vMerge w:val="restart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46" w:type="dxa"/>
            <w:vMerge w:val="restart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843" w:type="dxa"/>
            <w:vMerge w:val="restart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4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660" w:type="dxa"/>
            <w:vMerge w:val="restart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90642">
        <w:tc>
          <w:tcPr>
            <w:tcW w:w="540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90642" w:rsidRDefault="0099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реализации, предшествующий отчетному</w:t>
            </w:r>
          </w:p>
        </w:tc>
        <w:tc>
          <w:tcPr>
            <w:tcW w:w="4110" w:type="dxa"/>
            <w:gridSpan w:val="3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2660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>
        <w:tc>
          <w:tcPr>
            <w:tcW w:w="540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90642" w:rsidRDefault="0099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90642" w:rsidRDefault="0099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достижения</w:t>
            </w:r>
          </w:p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(факт/план)</w:t>
            </w:r>
          </w:p>
        </w:tc>
        <w:tc>
          <w:tcPr>
            <w:tcW w:w="2660" w:type="dxa"/>
            <w:vMerge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>
        <w:tc>
          <w:tcPr>
            <w:tcW w:w="54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6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расходов бюджета, сформированных в рамках муниципальных программ, не менее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93,4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90,0</w:t>
            </w:r>
          </w:p>
        </w:tc>
        <w:tc>
          <w:tcPr>
            <w:tcW w:w="1276" w:type="dxa"/>
            <w:vAlign w:val="center"/>
          </w:tcPr>
          <w:p w:rsidR="00466CE7" w:rsidRDefault="006A0F0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93,2</w:t>
            </w:r>
          </w:p>
        </w:tc>
        <w:tc>
          <w:tcPr>
            <w:tcW w:w="1559" w:type="dxa"/>
            <w:vAlign w:val="center"/>
          </w:tcPr>
          <w:p w:rsidR="00466CE7" w:rsidRDefault="006A0F0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103,8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105,6</w:t>
            </w:r>
          </w:p>
        </w:tc>
        <w:tc>
          <w:tcPr>
            <w:tcW w:w="1276" w:type="dxa"/>
            <w:vAlign w:val="center"/>
          </w:tcPr>
          <w:p w:rsidR="00466CE7" w:rsidRDefault="006A0F0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97,4</w:t>
            </w:r>
          </w:p>
        </w:tc>
        <w:tc>
          <w:tcPr>
            <w:tcW w:w="1559" w:type="dxa"/>
            <w:vAlign w:val="center"/>
          </w:tcPr>
          <w:p w:rsidR="00466CE7" w:rsidRDefault="006A0F0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0,92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Средняя балльная оценка ГРБС по методике оценки финансового менеджмента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54,2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F2EA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59,5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F2EA9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1,10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 w:rsidTr="00466CE7">
        <w:tc>
          <w:tcPr>
            <w:tcW w:w="540" w:type="dxa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 w:rsidR="00990642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1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1</w:t>
            </w:r>
          </w:p>
          <w:p w:rsidR="00466CE7" w:rsidRDefault="00466CE7" w:rsidP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задолженности по арендным платежам (без учета пеней) в общем объеме поступлений  по арендным платежам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9,6</w:t>
            </w:r>
          </w:p>
        </w:tc>
        <w:tc>
          <w:tcPr>
            <w:tcW w:w="1276" w:type="dxa"/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559" w:type="dxa"/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0,99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, т.к. данный показатель характеризуется положительно при минимальном значении.</w:t>
            </w: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1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 w:rsidTr="00466CE7">
        <w:tc>
          <w:tcPr>
            <w:tcW w:w="54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1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1C2A6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1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F84CE9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F84CE9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1,26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 задачи 1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A24629" w:rsidP="009F6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F60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9F60F3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 w:rsidTr="00466CE7">
        <w:trPr>
          <w:trHeight w:val="273"/>
        </w:trPr>
        <w:tc>
          <w:tcPr>
            <w:tcW w:w="540" w:type="dxa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 w:rsidR="00990642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2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2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466CE7" w:rsidRDefault="007F4996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466CE7" w:rsidRDefault="007F4996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2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АРМ, подключенных к общим информационным системам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7F4996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7F4996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задачи2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E809C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466CE7" w:rsidRDefault="00E809CE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 w:rsidR="00990642" w:rsidTr="00466CE7">
        <w:tc>
          <w:tcPr>
            <w:tcW w:w="540" w:type="dxa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6" w:type="dxa"/>
            <w:shd w:val="clear" w:color="auto" w:fill="CCC0D9" w:themeFill="accent4" w:themeFillTint="66"/>
          </w:tcPr>
          <w:p w:rsidR="00990642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задачи 3</w:t>
            </w: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990642" w:rsidRDefault="00990642" w:rsidP="00466C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CCC0D9" w:themeFill="accent4" w:themeFillTint="66"/>
          </w:tcPr>
          <w:p w:rsidR="00990642" w:rsidRDefault="00990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 задачи 3</w:t>
            </w:r>
          </w:p>
          <w:p w:rsidR="00466CE7" w:rsidRDefault="00466CE7" w:rsidP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стоимости прямого долга к уровню ключевой ставки Банка России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 w:rsidR="00466CE7" w:rsidTr="00F54A2B">
        <w:trPr>
          <w:trHeight w:val="895"/>
        </w:trPr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 задачи 3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  <w:p w:rsidR="00F54A2B" w:rsidRDefault="00F54A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A2B" w:rsidRDefault="00F54A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642" w:rsidTr="00466CE7">
        <w:tc>
          <w:tcPr>
            <w:tcW w:w="54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6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990642" w:rsidRDefault="00E24558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7=6/5</w:t>
            </w:r>
          </w:p>
        </w:tc>
        <w:tc>
          <w:tcPr>
            <w:tcW w:w="2660" w:type="dxa"/>
          </w:tcPr>
          <w:p w:rsidR="00990642" w:rsidRDefault="00E245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 задачи 3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9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4,29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  <w:tr w:rsidR="00466CE7" w:rsidTr="00466CE7">
        <w:tc>
          <w:tcPr>
            <w:tcW w:w="54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 задачи 3</w:t>
            </w:r>
          </w:p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5" w:type="dxa"/>
            <w:vAlign w:val="center"/>
          </w:tcPr>
          <w:p w:rsidR="00466CE7" w:rsidRDefault="00466CE7" w:rsidP="0046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59" w:type="dxa"/>
            <w:vAlign w:val="center"/>
          </w:tcPr>
          <w:p w:rsidR="00466CE7" w:rsidRDefault="00F54A2B" w:rsidP="0046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2660" w:type="dxa"/>
          </w:tcPr>
          <w:p w:rsidR="00466CE7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достижения получена делением планового значения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т.к. данный показатель характеризуется положительно при минимальном значении.</w:t>
            </w:r>
          </w:p>
        </w:tc>
      </w:tr>
    </w:tbl>
    <w:p w:rsidR="00990642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Примечание:</w:t>
      </w:r>
    </w:p>
    <w:p w:rsidR="00990642" w:rsidRPr="001C2A6E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990642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1</w: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программных расходов составляет 3</w:t>
      </w:r>
      <w:r w:rsidR="004F2EA9">
        <w:rPr>
          <w:rFonts w:ascii="Times New Roman" w:hAnsi="Times New Roman" w:cs="Times New Roman"/>
          <w:sz w:val="24"/>
          <w:szCs w:val="24"/>
        </w:rPr>
        <w:t> 801 940,15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составляет </w:t>
      </w:r>
      <w:r w:rsidR="004F2EA9">
        <w:rPr>
          <w:rFonts w:ascii="Times New Roman" w:hAnsi="Times New Roman" w:cs="Times New Roman"/>
          <w:sz w:val="24"/>
          <w:szCs w:val="24"/>
        </w:rPr>
        <w:t>4 077 433,72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990642" w:rsidRDefault="004F2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Отношение: </w:t>
      </w:r>
      <w:r w:rsidR="00E2455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3 801 940,15</w:t>
      </w:r>
      <w:r w:rsidR="00E24558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 xml:space="preserve">4 077 433,72 </w:t>
      </w:r>
      <w:r w:rsidR="00E24558">
        <w:rPr>
          <w:rFonts w:ascii="Times New Roman" w:hAnsi="Times New Roman" w:cs="Times New Roman"/>
          <w:sz w:val="24"/>
          <w:szCs w:val="24"/>
        </w:rPr>
        <w:t>= 93,</w:t>
      </w:r>
      <w:r>
        <w:rPr>
          <w:rFonts w:ascii="Times New Roman" w:hAnsi="Times New Roman" w:cs="Times New Roman"/>
          <w:sz w:val="24"/>
          <w:szCs w:val="24"/>
        </w:rPr>
        <w:t>2</w:t>
      </w:r>
      <w:r w:rsidR="00E24558">
        <w:rPr>
          <w:rFonts w:ascii="Times New Roman" w:hAnsi="Times New Roman" w:cs="Times New Roman"/>
          <w:sz w:val="24"/>
          <w:szCs w:val="24"/>
        </w:rPr>
        <w:t>%</w:t>
      </w:r>
    </w:p>
    <w:p w:rsidR="00990642" w:rsidRPr="001C2A6E" w:rsidRDefault="0099064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990642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Расчет целевого показателя 2</w: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налоговых и неналоговых 201</w:t>
      </w:r>
      <w:r w:rsidR="004F2EA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4F2EA9">
        <w:rPr>
          <w:rFonts w:ascii="Times New Roman" w:hAnsi="Times New Roman" w:cs="Times New Roman"/>
          <w:sz w:val="24"/>
          <w:szCs w:val="24"/>
        </w:rPr>
        <w:t>982 409,56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="004F2EA9">
        <w:rPr>
          <w:rFonts w:ascii="Times New Roman" w:hAnsi="Times New Roman" w:cs="Times New Roman"/>
          <w:sz w:val="24"/>
          <w:szCs w:val="24"/>
        </w:rPr>
        <w:t>ъем налоговых и неналоговых 2017</w:t>
      </w:r>
      <w:r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4F2EA9">
        <w:rPr>
          <w:rFonts w:ascii="Times New Roman" w:hAnsi="Times New Roman" w:cs="Times New Roman"/>
          <w:sz w:val="24"/>
          <w:szCs w:val="24"/>
        </w:rPr>
        <w:t>956 640,13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 роста:  </w:t>
      </w:r>
      <w:r w:rsidR="004F2EA9">
        <w:rPr>
          <w:rFonts w:ascii="Times New Roman" w:hAnsi="Times New Roman" w:cs="Times New Roman"/>
          <w:sz w:val="24"/>
          <w:szCs w:val="24"/>
        </w:rPr>
        <w:t xml:space="preserve">956 640,13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="004F2EA9">
        <w:rPr>
          <w:rFonts w:ascii="Times New Roman" w:hAnsi="Times New Roman" w:cs="Times New Roman"/>
          <w:sz w:val="24"/>
          <w:szCs w:val="24"/>
        </w:rPr>
        <w:t xml:space="preserve">982 409,56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4F2EA9">
        <w:rPr>
          <w:rFonts w:ascii="Times New Roman" w:hAnsi="Times New Roman" w:cs="Times New Roman"/>
          <w:sz w:val="24"/>
          <w:szCs w:val="24"/>
        </w:rPr>
        <w:t>97,4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990642" w:rsidRPr="001C2A6E" w:rsidRDefault="0099064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990642" w:rsidRPr="001C2A6E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C2A6E">
        <w:rPr>
          <w:rFonts w:ascii="Times New Roman" w:hAnsi="Times New Roman" w:cs="Times New Roman"/>
          <w:b/>
          <w:sz w:val="24"/>
          <w:szCs w:val="24"/>
        </w:rPr>
        <w:t>Расчет целевого показателя 1.1</w:t>
      </w:r>
    </w:p>
    <w:p w:rsidR="00990642" w:rsidRPr="001C2A6E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2A6E">
        <w:rPr>
          <w:rFonts w:ascii="Times New Roman" w:hAnsi="Times New Roman" w:cs="Times New Roman"/>
          <w:sz w:val="24"/>
          <w:szCs w:val="24"/>
        </w:rPr>
        <w:t xml:space="preserve">Задолженность по </w:t>
      </w:r>
      <w:r w:rsidR="00FE4186" w:rsidRPr="001C2A6E">
        <w:rPr>
          <w:rFonts w:ascii="Times New Roman" w:hAnsi="Times New Roman" w:cs="Times New Roman"/>
          <w:sz w:val="24"/>
          <w:szCs w:val="24"/>
        </w:rPr>
        <w:t>арендным платежам (без учета безнадежных к взысканию, отсроченных платежей и пеней)</w:t>
      </w:r>
      <w:r w:rsidRPr="001C2A6E">
        <w:rPr>
          <w:rFonts w:ascii="Times New Roman" w:hAnsi="Times New Roman" w:cs="Times New Roman"/>
          <w:sz w:val="24"/>
          <w:szCs w:val="24"/>
        </w:rPr>
        <w:t xml:space="preserve"> на 01.01.201</w:t>
      </w:r>
      <w:r w:rsidR="00FE4186" w:rsidRPr="001C2A6E">
        <w:rPr>
          <w:rFonts w:ascii="Times New Roman" w:hAnsi="Times New Roman" w:cs="Times New Roman"/>
          <w:sz w:val="24"/>
          <w:szCs w:val="24"/>
        </w:rPr>
        <w:t>8</w:t>
      </w:r>
      <w:r w:rsidRPr="001C2A6E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FE4186" w:rsidRPr="001C2A6E">
        <w:rPr>
          <w:rFonts w:ascii="Times New Roman" w:hAnsi="Times New Roman" w:cs="Times New Roman"/>
          <w:sz w:val="24"/>
          <w:szCs w:val="24"/>
        </w:rPr>
        <w:t>7</w:t>
      </w:r>
      <w:r w:rsidR="001C2A6E" w:rsidRPr="001C2A6E">
        <w:rPr>
          <w:rFonts w:ascii="Times New Roman" w:hAnsi="Times New Roman" w:cs="Times New Roman"/>
          <w:sz w:val="24"/>
          <w:szCs w:val="24"/>
        </w:rPr>
        <w:t> </w:t>
      </w:r>
      <w:r w:rsidR="00FE4186" w:rsidRPr="001C2A6E">
        <w:rPr>
          <w:rFonts w:ascii="Times New Roman" w:hAnsi="Times New Roman" w:cs="Times New Roman"/>
          <w:sz w:val="24"/>
          <w:szCs w:val="24"/>
        </w:rPr>
        <w:t>949</w:t>
      </w:r>
      <w:r w:rsidR="001C2A6E" w:rsidRPr="001C2A6E">
        <w:rPr>
          <w:rFonts w:ascii="Times New Roman" w:hAnsi="Times New Roman" w:cs="Times New Roman"/>
          <w:sz w:val="24"/>
          <w:szCs w:val="24"/>
        </w:rPr>
        <w:t>,00</w:t>
      </w:r>
      <w:r w:rsidRPr="001C2A6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1C2A6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C2A6E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1C2A6E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2A6E">
        <w:rPr>
          <w:rFonts w:ascii="Times New Roman" w:hAnsi="Times New Roman" w:cs="Times New Roman"/>
          <w:sz w:val="24"/>
          <w:szCs w:val="24"/>
        </w:rPr>
        <w:t xml:space="preserve">Объем поступлений </w:t>
      </w:r>
      <w:r w:rsidR="001C2A6E" w:rsidRPr="001C2A6E">
        <w:rPr>
          <w:rFonts w:ascii="Times New Roman" w:hAnsi="Times New Roman" w:cs="Times New Roman"/>
          <w:sz w:val="24"/>
          <w:szCs w:val="24"/>
        </w:rPr>
        <w:t xml:space="preserve">по арендным платежам </w:t>
      </w:r>
      <w:r w:rsidRPr="001C2A6E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C2A6E" w:rsidRPr="001C2A6E">
        <w:rPr>
          <w:rFonts w:ascii="Times New Roman" w:hAnsi="Times New Roman" w:cs="Times New Roman"/>
          <w:sz w:val="24"/>
          <w:szCs w:val="24"/>
        </w:rPr>
        <w:t>83 940,23</w:t>
      </w:r>
      <w:r w:rsidRPr="001C2A6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1C2A6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C2A6E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1C2A6E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2A6E">
        <w:rPr>
          <w:rFonts w:ascii="Times New Roman" w:hAnsi="Times New Roman" w:cs="Times New Roman"/>
          <w:sz w:val="24"/>
          <w:szCs w:val="24"/>
        </w:rPr>
        <w:t>Доля задолженности в объеме поступлений:  </w:t>
      </w:r>
      <w:r w:rsidR="001C2A6E" w:rsidRPr="001C2A6E">
        <w:rPr>
          <w:rFonts w:ascii="Times New Roman" w:hAnsi="Times New Roman" w:cs="Times New Roman"/>
          <w:sz w:val="24"/>
          <w:szCs w:val="24"/>
        </w:rPr>
        <w:t xml:space="preserve">7 949,00 </w:t>
      </w:r>
      <w:r w:rsidRPr="001C2A6E">
        <w:rPr>
          <w:rFonts w:ascii="Times New Roman" w:hAnsi="Times New Roman" w:cs="Times New Roman"/>
          <w:sz w:val="24"/>
          <w:szCs w:val="24"/>
        </w:rPr>
        <w:t xml:space="preserve">/ </w:t>
      </w:r>
      <w:r w:rsidR="001C2A6E" w:rsidRPr="001C2A6E">
        <w:rPr>
          <w:rFonts w:ascii="Times New Roman" w:hAnsi="Times New Roman" w:cs="Times New Roman"/>
          <w:sz w:val="24"/>
          <w:szCs w:val="24"/>
        </w:rPr>
        <w:t>83 940,23 = 9,5</w:t>
      </w:r>
      <w:r w:rsidRPr="001C2A6E">
        <w:rPr>
          <w:rFonts w:ascii="Times New Roman" w:hAnsi="Times New Roman" w:cs="Times New Roman"/>
          <w:sz w:val="24"/>
          <w:szCs w:val="24"/>
        </w:rPr>
        <w:t>%</w:t>
      </w:r>
    </w:p>
    <w:p w:rsidR="00990642" w:rsidRPr="001C2A6E" w:rsidRDefault="0099064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990642" w:rsidRPr="007F4996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96">
        <w:rPr>
          <w:rFonts w:ascii="Times New Roman" w:hAnsi="Times New Roman" w:cs="Times New Roman"/>
          <w:sz w:val="24"/>
          <w:szCs w:val="24"/>
        </w:rPr>
        <w:tab/>
      </w:r>
      <w:r w:rsidRPr="007F4996">
        <w:rPr>
          <w:rFonts w:ascii="Times New Roman" w:hAnsi="Times New Roman" w:cs="Times New Roman"/>
          <w:b/>
          <w:sz w:val="24"/>
          <w:szCs w:val="24"/>
        </w:rPr>
        <w:t>Расчет целевого показателя 1.4</w:t>
      </w:r>
    </w:p>
    <w:p w:rsidR="00990642" w:rsidRPr="004F2EA9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84CE9">
        <w:rPr>
          <w:rFonts w:ascii="Times New Roman" w:hAnsi="Times New Roman" w:cs="Times New Roman"/>
          <w:sz w:val="24"/>
          <w:szCs w:val="24"/>
        </w:rPr>
        <w:tab/>
        <w:t xml:space="preserve">Количество </w:t>
      </w:r>
      <w:proofErr w:type="gramStart"/>
      <w:r w:rsidRPr="00F84CE9">
        <w:rPr>
          <w:rFonts w:ascii="Times New Roman" w:hAnsi="Times New Roman" w:cs="Times New Roman"/>
          <w:sz w:val="24"/>
          <w:szCs w:val="24"/>
        </w:rPr>
        <w:t>муниципальных учреждений, выполнивших МЗ в полном объеме и с заданными показателями качества составляет</w:t>
      </w:r>
      <w:proofErr w:type="gramEnd"/>
      <w:r w:rsidRPr="00F84CE9">
        <w:rPr>
          <w:rFonts w:ascii="Times New Roman" w:hAnsi="Times New Roman" w:cs="Times New Roman"/>
          <w:sz w:val="24"/>
          <w:szCs w:val="24"/>
        </w:rPr>
        <w:t xml:space="preserve"> </w:t>
      </w:r>
      <w:r w:rsidR="00F84CE9" w:rsidRPr="00F84CE9">
        <w:rPr>
          <w:rFonts w:ascii="Times New Roman" w:hAnsi="Times New Roman" w:cs="Times New Roman"/>
          <w:sz w:val="24"/>
          <w:szCs w:val="24"/>
        </w:rPr>
        <w:t>61</w:t>
      </w:r>
      <w:r w:rsidRPr="00F84CE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0642" w:rsidRPr="007F4996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996">
        <w:rPr>
          <w:rFonts w:ascii="Times New Roman" w:hAnsi="Times New Roman" w:cs="Times New Roman"/>
          <w:sz w:val="24"/>
          <w:szCs w:val="24"/>
        </w:rPr>
        <w:tab/>
        <w:t>Общее количество муниципальных учреждений, выполняющих МЗ, составляет 6</w:t>
      </w:r>
      <w:r w:rsidR="007F4996" w:rsidRPr="007F4996">
        <w:rPr>
          <w:rFonts w:ascii="Times New Roman" w:hAnsi="Times New Roman" w:cs="Times New Roman"/>
          <w:sz w:val="24"/>
          <w:szCs w:val="24"/>
        </w:rPr>
        <w:t>3</w:t>
      </w:r>
      <w:r w:rsidRPr="007F4996">
        <w:rPr>
          <w:rFonts w:ascii="Times New Roman" w:hAnsi="Times New Roman" w:cs="Times New Roman"/>
          <w:sz w:val="24"/>
          <w:szCs w:val="24"/>
        </w:rPr>
        <w:t>;</w:t>
      </w:r>
    </w:p>
    <w:p w:rsidR="00990642" w:rsidRPr="00F84CE9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CE9">
        <w:rPr>
          <w:rFonts w:ascii="Times New Roman" w:hAnsi="Times New Roman" w:cs="Times New Roman"/>
          <w:sz w:val="24"/>
          <w:szCs w:val="24"/>
        </w:rPr>
        <w:tab/>
        <w:t>Доля: 6</w:t>
      </w:r>
      <w:r w:rsidR="00F84CE9" w:rsidRPr="00F84CE9">
        <w:rPr>
          <w:rFonts w:ascii="Times New Roman" w:hAnsi="Times New Roman" w:cs="Times New Roman"/>
          <w:sz w:val="24"/>
          <w:szCs w:val="24"/>
        </w:rPr>
        <w:t>1</w:t>
      </w:r>
      <w:r w:rsidRPr="00F84CE9">
        <w:rPr>
          <w:rFonts w:ascii="Times New Roman" w:hAnsi="Times New Roman" w:cs="Times New Roman"/>
          <w:sz w:val="24"/>
          <w:szCs w:val="24"/>
        </w:rPr>
        <w:t xml:space="preserve"> / 6</w:t>
      </w:r>
      <w:r w:rsidR="00F84CE9" w:rsidRPr="00F84CE9">
        <w:rPr>
          <w:rFonts w:ascii="Times New Roman" w:hAnsi="Times New Roman" w:cs="Times New Roman"/>
          <w:sz w:val="24"/>
          <w:szCs w:val="24"/>
        </w:rPr>
        <w:t>3</w:t>
      </w:r>
      <w:r w:rsidRPr="00F84CE9">
        <w:rPr>
          <w:rFonts w:ascii="Times New Roman" w:hAnsi="Times New Roman" w:cs="Times New Roman"/>
          <w:sz w:val="24"/>
          <w:szCs w:val="24"/>
        </w:rPr>
        <w:t xml:space="preserve"> = </w:t>
      </w:r>
      <w:r w:rsidR="00F84CE9" w:rsidRPr="00F84CE9">
        <w:rPr>
          <w:rFonts w:ascii="Times New Roman" w:hAnsi="Times New Roman" w:cs="Times New Roman"/>
          <w:sz w:val="24"/>
          <w:szCs w:val="24"/>
        </w:rPr>
        <w:t>96,8</w:t>
      </w:r>
      <w:r w:rsidRPr="00F84CE9">
        <w:rPr>
          <w:rFonts w:ascii="Times New Roman" w:hAnsi="Times New Roman" w:cs="Times New Roman"/>
          <w:sz w:val="24"/>
          <w:szCs w:val="24"/>
        </w:rPr>
        <w:t>%</w:t>
      </w:r>
    </w:p>
    <w:p w:rsidR="001C2A6E" w:rsidRPr="001C2A6E" w:rsidRDefault="001C2A6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990642" w:rsidRPr="00EE3513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513">
        <w:rPr>
          <w:rFonts w:ascii="Times New Roman" w:hAnsi="Times New Roman" w:cs="Times New Roman"/>
          <w:b/>
          <w:sz w:val="24"/>
          <w:szCs w:val="24"/>
        </w:rPr>
        <w:t>Расчет целевого показателя 1.5</w:t>
      </w:r>
    </w:p>
    <w:p w:rsidR="00990642" w:rsidRPr="00EE3513" w:rsidRDefault="00A246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513">
        <w:rPr>
          <w:rFonts w:ascii="Times New Roman" w:hAnsi="Times New Roman" w:cs="Times New Roman"/>
          <w:sz w:val="24"/>
          <w:szCs w:val="24"/>
        </w:rPr>
        <w:lastRenderedPageBreak/>
        <w:t>Доля о</w:t>
      </w:r>
      <w:r w:rsidR="00E24558" w:rsidRPr="00EE3513">
        <w:rPr>
          <w:rFonts w:ascii="Times New Roman" w:hAnsi="Times New Roman" w:cs="Times New Roman"/>
          <w:sz w:val="24"/>
          <w:szCs w:val="24"/>
        </w:rPr>
        <w:t>бъем</w:t>
      </w:r>
      <w:r w:rsidRPr="00EE3513">
        <w:rPr>
          <w:rFonts w:ascii="Times New Roman" w:hAnsi="Times New Roman" w:cs="Times New Roman"/>
          <w:sz w:val="24"/>
          <w:szCs w:val="24"/>
        </w:rPr>
        <w:t>а</w:t>
      </w:r>
      <w:r w:rsidR="00E24558" w:rsidRPr="00EE3513">
        <w:rPr>
          <w:rFonts w:ascii="Times New Roman" w:hAnsi="Times New Roman" w:cs="Times New Roman"/>
          <w:sz w:val="24"/>
          <w:szCs w:val="24"/>
        </w:rPr>
        <w:t xml:space="preserve"> средств </w:t>
      </w:r>
      <w:proofErr w:type="gramStart"/>
      <w:r w:rsidR="00E24558" w:rsidRPr="00EE3513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="00E24558" w:rsidRPr="00EE3513">
        <w:rPr>
          <w:rFonts w:ascii="Times New Roman" w:hAnsi="Times New Roman" w:cs="Times New Roman"/>
          <w:sz w:val="24"/>
          <w:szCs w:val="24"/>
        </w:rPr>
        <w:t xml:space="preserve"> ЗАТО </w:t>
      </w:r>
      <w:proofErr w:type="spellStart"/>
      <w:r w:rsidR="00E24558" w:rsidRPr="00EE3513"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 w:rsidR="00E24558" w:rsidRPr="00EE3513">
        <w:rPr>
          <w:rFonts w:ascii="Times New Roman" w:hAnsi="Times New Roman" w:cs="Times New Roman"/>
          <w:sz w:val="24"/>
          <w:szCs w:val="24"/>
        </w:rPr>
        <w:t>, охваченных контрольными мероприятиями</w:t>
      </w:r>
      <w:r w:rsidRPr="00EE3513">
        <w:rPr>
          <w:rFonts w:ascii="Times New Roman" w:hAnsi="Times New Roman" w:cs="Times New Roman"/>
          <w:sz w:val="24"/>
          <w:szCs w:val="24"/>
        </w:rPr>
        <w:t>, в общем объеме бюджетных ассигнований</w:t>
      </w:r>
      <w:r w:rsidR="00E24558" w:rsidRPr="00EE3513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EE3513" w:rsidRPr="00EE3513">
        <w:rPr>
          <w:rFonts w:ascii="Times New Roman" w:hAnsi="Times New Roman" w:cs="Times New Roman"/>
          <w:sz w:val="24"/>
          <w:szCs w:val="24"/>
        </w:rPr>
        <w:t>6</w:t>
      </w:r>
      <w:r w:rsidR="009F60F3">
        <w:rPr>
          <w:rFonts w:ascii="Times New Roman" w:hAnsi="Times New Roman" w:cs="Times New Roman"/>
          <w:sz w:val="24"/>
          <w:szCs w:val="24"/>
        </w:rPr>
        <w:t>,</w:t>
      </w:r>
      <w:r w:rsidR="00EE3513" w:rsidRPr="00EE3513">
        <w:rPr>
          <w:rFonts w:ascii="Times New Roman" w:hAnsi="Times New Roman" w:cs="Times New Roman"/>
          <w:sz w:val="24"/>
          <w:szCs w:val="24"/>
        </w:rPr>
        <w:t>2% (данные Контрольно-ревизионного комитета от 15.02.2018 №28/45</w:t>
      </w:r>
      <w:r w:rsidR="009F60F3">
        <w:rPr>
          <w:rFonts w:ascii="Times New Roman" w:hAnsi="Times New Roman" w:cs="Times New Roman"/>
          <w:sz w:val="24"/>
          <w:szCs w:val="24"/>
        </w:rPr>
        <w:t>)</w:t>
      </w:r>
      <w:r w:rsidR="00EE3513" w:rsidRPr="00EE3513">
        <w:rPr>
          <w:rFonts w:ascii="Times New Roman" w:hAnsi="Times New Roman" w:cs="Times New Roman"/>
          <w:sz w:val="24"/>
          <w:szCs w:val="24"/>
        </w:rPr>
        <w:t>.</w:t>
      </w:r>
      <w:r w:rsidR="00E24558" w:rsidRPr="00EE35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42" w:rsidRPr="00EE3513" w:rsidRDefault="00E24558" w:rsidP="00EE3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513">
        <w:rPr>
          <w:rFonts w:ascii="Times New Roman" w:hAnsi="Times New Roman" w:cs="Times New Roman"/>
          <w:sz w:val="24"/>
          <w:szCs w:val="24"/>
        </w:rPr>
        <w:tab/>
      </w:r>
    </w:p>
    <w:p w:rsidR="00F54A2B" w:rsidRDefault="00F54A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0642" w:rsidRPr="007F4996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996">
        <w:rPr>
          <w:rFonts w:ascii="Times New Roman" w:hAnsi="Times New Roman" w:cs="Times New Roman"/>
          <w:b/>
          <w:sz w:val="24"/>
          <w:szCs w:val="24"/>
        </w:rPr>
        <w:t>Расчет целевого показателя 2.3</w:t>
      </w:r>
    </w:p>
    <w:p w:rsidR="00990642" w:rsidRPr="004F2EA9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4996">
        <w:rPr>
          <w:rFonts w:ascii="Times New Roman" w:hAnsi="Times New Roman" w:cs="Times New Roman"/>
          <w:sz w:val="24"/>
          <w:szCs w:val="24"/>
        </w:rPr>
        <w:t xml:space="preserve">Количество муниципальных учреждений, размещающих информацию на </w:t>
      </w:r>
      <w:proofErr w:type="spellStart"/>
      <w:r w:rsidRPr="007F4996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Pr="007F499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F4996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7F499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F499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F4996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7F4996" w:rsidRPr="007F4996">
        <w:rPr>
          <w:rFonts w:ascii="Times New Roman" w:hAnsi="Times New Roman" w:cs="Times New Roman"/>
          <w:sz w:val="24"/>
          <w:szCs w:val="24"/>
        </w:rPr>
        <w:t>63</w:t>
      </w:r>
      <w:r w:rsidRPr="007F49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0642" w:rsidRPr="00E809CE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9CE">
        <w:rPr>
          <w:rFonts w:ascii="Times New Roman" w:hAnsi="Times New Roman" w:cs="Times New Roman"/>
          <w:sz w:val="24"/>
          <w:szCs w:val="24"/>
        </w:rPr>
        <w:tab/>
        <w:t xml:space="preserve">Количество муниципальных учреждений, допустивших несвоевременное размещение информации на </w:t>
      </w:r>
      <w:proofErr w:type="spellStart"/>
      <w:r w:rsidRPr="00E809CE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Pr="00E809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809CE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E809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809C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809CE">
        <w:rPr>
          <w:rFonts w:ascii="Times New Roman" w:hAnsi="Times New Roman" w:cs="Times New Roman"/>
          <w:sz w:val="24"/>
          <w:szCs w:val="24"/>
        </w:rPr>
        <w:t xml:space="preserve"> составляет 1</w:t>
      </w:r>
      <w:r w:rsidR="00E809CE" w:rsidRPr="00E809CE">
        <w:rPr>
          <w:rFonts w:ascii="Times New Roman" w:hAnsi="Times New Roman" w:cs="Times New Roman"/>
          <w:sz w:val="24"/>
          <w:szCs w:val="24"/>
        </w:rPr>
        <w:t>4</w:t>
      </w:r>
      <w:r w:rsidRPr="00E809CE">
        <w:rPr>
          <w:rFonts w:ascii="Times New Roman" w:hAnsi="Times New Roman" w:cs="Times New Roman"/>
          <w:sz w:val="24"/>
          <w:szCs w:val="24"/>
        </w:rPr>
        <w:t>;</w:t>
      </w:r>
    </w:p>
    <w:p w:rsidR="00990642" w:rsidRPr="00E809CE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9CE">
        <w:rPr>
          <w:rFonts w:ascii="Times New Roman" w:hAnsi="Times New Roman" w:cs="Times New Roman"/>
          <w:sz w:val="24"/>
          <w:szCs w:val="24"/>
        </w:rPr>
        <w:tab/>
        <w:t>Доля: 1</w:t>
      </w:r>
      <w:r w:rsidR="00E809CE" w:rsidRPr="00E809CE">
        <w:rPr>
          <w:rFonts w:ascii="Times New Roman" w:hAnsi="Times New Roman" w:cs="Times New Roman"/>
          <w:sz w:val="24"/>
          <w:szCs w:val="24"/>
        </w:rPr>
        <w:t>4</w:t>
      </w:r>
      <w:r w:rsidRPr="00E809CE">
        <w:rPr>
          <w:rFonts w:ascii="Times New Roman" w:hAnsi="Times New Roman" w:cs="Times New Roman"/>
          <w:sz w:val="24"/>
          <w:szCs w:val="24"/>
        </w:rPr>
        <w:t xml:space="preserve"> / </w:t>
      </w:r>
      <w:r w:rsidR="00E809CE" w:rsidRPr="00E809CE">
        <w:rPr>
          <w:rFonts w:ascii="Times New Roman" w:hAnsi="Times New Roman" w:cs="Times New Roman"/>
          <w:sz w:val="24"/>
          <w:szCs w:val="24"/>
        </w:rPr>
        <w:t>63</w:t>
      </w:r>
      <w:r w:rsidRPr="00E809CE">
        <w:rPr>
          <w:rFonts w:ascii="Times New Roman" w:hAnsi="Times New Roman" w:cs="Times New Roman"/>
          <w:sz w:val="24"/>
          <w:szCs w:val="24"/>
        </w:rPr>
        <w:t xml:space="preserve"> = </w:t>
      </w:r>
      <w:r w:rsidR="00E809CE" w:rsidRPr="00E809CE">
        <w:rPr>
          <w:rFonts w:ascii="Times New Roman" w:hAnsi="Times New Roman" w:cs="Times New Roman"/>
          <w:sz w:val="24"/>
          <w:szCs w:val="24"/>
        </w:rPr>
        <w:t>22</w:t>
      </w:r>
      <w:r w:rsidRPr="00E809CE">
        <w:rPr>
          <w:rFonts w:ascii="Times New Roman" w:hAnsi="Times New Roman" w:cs="Times New Roman"/>
          <w:sz w:val="24"/>
          <w:szCs w:val="24"/>
        </w:rPr>
        <w:t>%</w:t>
      </w:r>
    </w:p>
    <w:p w:rsidR="00990642" w:rsidRPr="004F2EA9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707E00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E00">
        <w:rPr>
          <w:rFonts w:ascii="Times New Roman" w:hAnsi="Times New Roman" w:cs="Times New Roman"/>
          <w:sz w:val="24"/>
          <w:szCs w:val="24"/>
        </w:rPr>
        <w:tab/>
      </w:r>
      <w:r w:rsidRPr="00707E00">
        <w:rPr>
          <w:rFonts w:ascii="Times New Roman" w:hAnsi="Times New Roman" w:cs="Times New Roman"/>
          <w:b/>
          <w:sz w:val="24"/>
          <w:szCs w:val="24"/>
        </w:rPr>
        <w:t>Расчет целевого показателя 3.1</w:t>
      </w:r>
    </w:p>
    <w:tbl>
      <w:tblPr>
        <w:tblStyle w:val="a3"/>
        <w:tblpPr w:leftFromText="180" w:rightFromText="180" w:vertAnchor="text" w:horzAnchor="page" w:tblpX="1921" w:tblpY="171"/>
        <w:tblW w:w="0" w:type="auto"/>
        <w:tblLook w:val="04A0"/>
      </w:tblPr>
      <w:tblGrid>
        <w:gridCol w:w="3794"/>
        <w:gridCol w:w="1417"/>
        <w:gridCol w:w="1560"/>
        <w:gridCol w:w="2268"/>
        <w:gridCol w:w="1578"/>
      </w:tblGrid>
      <w:tr w:rsidR="00990642" w:rsidRPr="00707E00">
        <w:tc>
          <w:tcPr>
            <w:tcW w:w="3794" w:type="dxa"/>
            <w:vAlign w:val="center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Сумма кредита, тыс.руб.</w:t>
            </w:r>
          </w:p>
        </w:tc>
        <w:tc>
          <w:tcPr>
            <w:tcW w:w="1560" w:type="dxa"/>
            <w:vAlign w:val="center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Ставка по кредиту, %</w:t>
            </w:r>
          </w:p>
        </w:tc>
        <w:tc>
          <w:tcPr>
            <w:tcW w:w="2268" w:type="dxa"/>
            <w:vAlign w:val="center"/>
          </w:tcPr>
          <w:p w:rsidR="00990642" w:rsidRPr="00707E00" w:rsidRDefault="00E24558" w:rsidP="00707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Фактически уплачено за пользование кредитом в 201</w:t>
            </w:r>
            <w:r w:rsidR="00707E0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году, тыс</w:t>
            </w:r>
            <w:proofErr w:type="gramStart"/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578" w:type="dxa"/>
            <w:vAlign w:val="center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Размер выплаченной ставки, %</w:t>
            </w:r>
          </w:p>
        </w:tc>
      </w:tr>
      <w:tr w:rsidR="00990642" w:rsidRPr="00707E00">
        <w:tc>
          <w:tcPr>
            <w:tcW w:w="3794" w:type="dxa"/>
          </w:tcPr>
          <w:p w:rsidR="00990642" w:rsidRPr="00707E00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2016 года</w:t>
            </w:r>
          </w:p>
        </w:tc>
        <w:tc>
          <w:tcPr>
            <w:tcW w:w="1417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560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14,17</w:t>
            </w:r>
          </w:p>
        </w:tc>
        <w:tc>
          <w:tcPr>
            <w:tcW w:w="2268" w:type="dxa"/>
          </w:tcPr>
          <w:p w:rsidR="00990642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551,00</w:t>
            </w:r>
          </w:p>
        </w:tc>
        <w:tc>
          <w:tcPr>
            <w:tcW w:w="1578" w:type="dxa"/>
          </w:tcPr>
          <w:p w:rsidR="00990642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 w:rsidR="00707E00" w:rsidRPr="00707E00">
        <w:tc>
          <w:tcPr>
            <w:tcW w:w="3794" w:type="dxa"/>
          </w:tcPr>
          <w:p w:rsidR="00707E00" w:rsidRPr="00707E00" w:rsidRDefault="00F33382" w:rsidP="00F33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Коммерческий кредит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707E00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81 517,85</w:t>
            </w:r>
          </w:p>
        </w:tc>
        <w:tc>
          <w:tcPr>
            <w:tcW w:w="1560" w:type="dxa"/>
          </w:tcPr>
          <w:p w:rsidR="00707E00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9,04</w:t>
            </w:r>
          </w:p>
        </w:tc>
        <w:tc>
          <w:tcPr>
            <w:tcW w:w="2268" w:type="dxa"/>
          </w:tcPr>
          <w:p w:rsidR="00707E00" w:rsidRPr="00707E00" w:rsidRDefault="00F3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707E00" w:rsidRPr="00707E00" w:rsidRDefault="00F3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0642" w:rsidRPr="00707E00">
        <w:tc>
          <w:tcPr>
            <w:tcW w:w="3794" w:type="dxa"/>
          </w:tcPr>
          <w:p w:rsidR="00990642" w:rsidRPr="00707E00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Бюджетный кредит 2015 года</w:t>
            </w:r>
          </w:p>
        </w:tc>
        <w:tc>
          <w:tcPr>
            <w:tcW w:w="1417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52 700,00</w:t>
            </w:r>
          </w:p>
        </w:tc>
        <w:tc>
          <w:tcPr>
            <w:tcW w:w="1560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2268" w:type="dxa"/>
          </w:tcPr>
          <w:p w:rsidR="00990642" w:rsidRPr="00707E00" w:rsidRDefault="00850F48" w:rsidP="00F3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2 013,56</w:t>
            </w:r>
          </w:p>
        </w:tc>
        <w:tc>
          <w:tcPr>
            <w:tcW w:w="1578" w:type="dxa"/>
          </w:tcPr>
          <w:p w:rsidR="00990642" w:rsidRPr="00707E00" w:rsidRDefault="00850F48" w:rsidP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</w:tr>
      <w:tr w:rsidR="00990642" w:rsidRPr="00707E00">
        <w:tc>
          <w:tcPr>
            <w:tcW w:w="3794" w:type="dxa"/>
          </w:tcPr>
          <w:p w:rsidR="00990642" w:rsidRPr="00707E00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Бюджетный кредит 2016 года</w:t>
            </w:r>
          </w:p>
        </w:tc>
        <w:tc>
          <w:tcPr>
            <w:tcW w:w="1417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36 000,00</w:t>
            </w:r>
          </w:p>
        </w:tc>
        <w:tc>
          <w:tcPr>
            <w:tcW w:w="1560" w:type="dxa"/>
          </w:tcPr>
          <w:p w:rsidR="00990642" w:rsidRPr="00707E00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E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</w:tcPr>
          <w:p w:rsidR="00990642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3 317,92</w:t>
            </w:r>
          </w:p>
        </w:tc>
        <w:tc>
          <w:tcPr>
            <w:tcW w:w="1578" w:type="dxa"/>
          </w:tcPr>
          <w:p w:rsidR="00990642" w:rsidRPr="00707E00" w:rsidRDefault="00850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</w:tc>
      </w:tr>
    </w:tbl>
    <w:p w:rsidR="00990642" w:rsidRPr="00707E00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E00">
        <w:rPr>
          <w:rFonts w:ascii="Times New Roman" w:hAnsi="Times New Roman" w:cs="Times New Roman"/>
          <w:sz w:val="24"/>
          <w:szCs w:val="24"/>
        </w:rPr>
        <w:tab/>
      </w:r>
    </w:p>
    <w:p w:rsidR="00990642" w:rsidRPr="00707E00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F2EA9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4F2EA9" w:rsidRDefault="00990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7E00" w:rsidRDefault="00707E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Средняя стоимость прямого долга:  </w:t>
      </w:r>
      <w:r w:rsidR="00850F48" w:rsidRPr="00F54A2B">
        <w:rPr>
          <w:rFonts w:ascii="Times New Roman" w:hAnsi="Times New Roman" w:cs="Times New Roman"/>
          <w:position w:val="-24"/>
          <w:sz w:val="24"/>
          <w:szCs w:val="24"/>
        </w:rPr>
        <w:object w:dxaOrig="3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pt;height:31.5pt" o:ole="">
            <v:imagedata r:id="rId8" o:title=""/>
          </v:shape>
          <o:OLEObject Type="Embed" ProgID="Equation.3" ShapeID="_x0000_i1025" DrawAspect="Content" ObjectID="_1581253430" r:id="rId9"/>
        </w:object>
      </w:r>
    </w:p>
    <w:p w:rsidR="00990642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position w:val="-28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Отношение стоимости прямого долга к уровню </w:t>
      </w:r>
      <w:r w:rsidR="00850F48" w:rsidRPr="00F54A2B">
        <w:rPr>
          <w:rFonts w:ascii="Times New Roman" w:hAnsi="Times New Roman" w:cs="Times New Roman"/>
          <w:sz w:val="24"/>
          <w:szCs w:val="24"/>
        </w:rPr>
        <w:t xml:space="preserve">ключевой </w:t>
      </w:r>
      <w:r w:rsidRPr="00F54A2B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850F48" w:rsidRPr="00F54A2B">
        <w:rPr>
          <w:rFonts w:ascii="Times New Roman" w:hAnsi="Times New Roman" w:cs="Times New Roman"/>
          <w:sz w:val="24"/>
          <w:szCs w:val="24"/>
        </w:rPr>
        <w:t>Б</w:t>
      </w:r>
      <w:r w:rsidRPr="00F54A2B">
        <w:rPr>
          <w:rFonts w:ascii="Times New Roman" w:hAnsi="Times New Roman" w:cs="Times New Roman"/>
          <w:sz w:val="24"/>
          <w:szCs w:val="24"/>
        </w:rPr>
        <w:t>анка Росс</w:t>
      </w:r>
      <w:r w:rsidR="00850F48" w:rsidRPr="00F54A2B">
        <w:rPr>
          <w:rFonts w:ascii="Times New Roman" w:hAnsi="Times New Roman" w:cs="Times New Roman"/>
          <w:sz w:val="24"/>
          <w:szCs w:val="24"/>
        </w:rPr>
        <w:t>ии</w:t>
      </w:r>
      <w:r w:rsidRPr="00F54A2B">
        <w:rPr>
          <w:rFonts w:ascii="Times New Roman" w:hAnsi="Times New Roman" w:cs="Times New Roman"/>
          <w:sz w:val="24"/>
          <w:szCs w:val="24"/>
        </w:rPr>
        <w:t>:</w:t>
      </w:r>
      <w:r w:rsidR="00850F48" w:rsidRPr="00F54A2B">
        <w:rPr>
          <w:rFonts w:ascii="Times New Roman" w:hAnsi="Times New Roman" w:cs="Times New Roman"/>
          <w:color w:val="FF0000"/>
          <w:position w:val="-28"/>
          <w:sz w:val="24"/>
          <w:szCs w:val="24"/>
        </w:rPr>
        <w:object w:dxaOrig="1640" w:dyaOrig="660">
          <v:shape id="_x0000_i1026" type="#_x0000_t75" style="width:82.5pt;height:33pt" o:ole="">
            <v:imagedata r:id="rId10" o:title=""/>
          </v:shape>
          <o:OLEObject Type="Embed" ProgID="Equation.3" ShapeID="_x0000_i1026" DrawAspect="Content" ObjectID="_1581253431" r:id="rId11"/>
        </w:object>
      </w:r>
    </w:p>
    <w:p w:rsidR="00F54A2B" w:rsidRPr="00F54A2B" w:rsidRDefault="00F54A2B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F54A2B">
        <w:rPr>
          <w:rFonts w:ascii="Times New Roman" w:hAnsi="Times New Roman" w:cs="Times New Roman"/>
          <w:position w:val="-28"/>
          <w:sz w:val="24"/>
          <w:szCs w:val="24"/>
        </w:rPr>
        <w:t>(9,05% - среднегодовое значение уровня ключевой став</w:t>
      </w:r>
      <w:r>
        <w:rPr>
          <w:rFonts w:ascii="Times New Roman" w:hAnsi="Times New Roman" w:cs="Times New Roman"/>
          <w:position w:val="-28"/>
          <w:sz w:val="24"/>
          <w:szCs w:val="24"/>
        </w:rPr>
        <w:t>к</w:t>
      </w:r>
      <w:r w:rsidRPr="00F54A2B">
        <w:rPr>
          <w:rFonts w:ascii="Times New Roman" w:hAnsi="Times New Roman" w:cs="Times New Roman"/>
          <w:position w:val="-28"/>
          <w:sz w:val="24"/>
          <w:szCs w:val="24"/>
        </w:rPr>
        <w:t>и Банка России)</w:t>
      </w:r>
    </w:p>
    <w:p w:rsidR="00F54A2B" w:rsidRPr="00F54A2B" w:rsidRDefault="00F54A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42" w:rsidRPr="00F54A2B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ab/>
      </w:r>
      <w:r w:rsidRPr="00F54A2B">
        <w:rPr>
          <w:rFonts w:ascii="Times New Roman" w:hAnsi="Times New Roman" w:cs="Times New Roman"/>
          <w:b/>
          <w:sz w:val="24"/>
          <w:szCs w:val="24"/>
        </w:rPr>
        <w:t>Расчет целевого показателя 3.3</w:t>
      </w:r>
    </w:p>
    <w:p w:rsidR="00990642" w:rsidRPr="00F54A2B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ab/>
        <w:t>Объем краткосрочного долга, погашенного в 201</w:t>
      </w:r>
      <w:r w:rsidR="008F4BE1">
        <w:rPr>
          <w:rFonts w:ascii="Times New Roman" w:hAnsi="Times New Roman" w:cs="Times New Roman"/>
          <w:sz w:val="24"/>
          <w:szCs w:val="24"/>
        </w:rPr>
        <w:t>7</w:t>
      </w:r>
      <w:r w:rsidRPr="00F54A2B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F54A2B" w:rsidRPr="00F54A2B">
        <w:rPr>
          <w:rFonts w:ascii="Times New Roman" w:hAnsi="Times New Roman" w:cs="Times New Roman"/>
          <w:sz w:val="24"/>
          <w:szCs w:val="24"/>
        </w:rPr>
        <w:t>20 000,00</w:t>
      </w:r>
      <w:r w:rsidRPr="00F54A2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54A2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A2B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Объем доходов без МБТ составил </w:t>
      </w:r>
      <w:r w:rsidR="00F54A2B" w:rsidRPr="00F54A2B">
        <w:rPr>
          <w:rFonts w:ascii="Times New Roman" w:hAnsi="Times New Roman" w:cs="Times New Roman"/>
          <w:sz w:val="24"/>
          <w:szCs w:val="24"/>
        </w:rPr>
        <w:t>953 426,73</w:t>
      </w:r>
      <w:r w:rsidRPr="00F54A2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54A2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A2B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Отношение: </w:t>
      </w:r>
      <w:r w:rsidR="00F54A2B" w:rsidRPr="00F54A2B">
        <w:rPr>
          <w:rFonts w:ascii="Times New Roman" w:hAnsi="Times New Roman" w:cs="Times New Roman"/>
          <w:sz w:val="24"/>
          <w:szCs w:val="24"/>
        </w:rPr>
        <w:t>20 000</w:t>
      </w:r>
      <w:r w:rsidRPr="00F54A2B">
        <w:rPr>
          <w:rFonts w:ascii="Times New Roman" w:hAnsi="Times New Roman" w:cs="Times New Roman"/>
          <w:sz w:val="24"/>
          <w:szCs w:val="24"/>
        </w:rPr>
        <w:t xml:space="preserve"> / </w:t>
      </w:r>
      <w:r w:rsidR="00F54A2B" w:rsidRPr="00F54A2B">
        <w:rPr>
          <w:rFonts w:ascii="Times New Roman" w:hAnsi="Times New Roman" w:cs="Times New Roman"/>
          <w:sz w:val="24"/>
          <w:szCs w:val="24"/>
        </w:rPr>
        <w:t>953 426,73 = 2,1</w:t>
      </w:r>
      <w:r w:rsidRPr="00F54A2B">
        <w:rPr>
          <w:rFonts w:ascii="Times New Roman" w:hAnsi="Times New Roman" w:cs="Times New Roman"/>
          <w:sz w:val="24"/>
          <w:szCs w:val="24"/>
        </w:rPr>
        <w:t>%</w:t>
      </w:r>
    </w:p>
    <w:p w:rsidR="00990642" w:rsidRPr="00F54A2B" w:rsidRDefault="0099064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b/>
          <w:sz w:val="24"/>
          <w:szCs w:val="24"/>
        </w:rPr>
        <w:t>Расчет целевого показателя 3.4</w:t>
      </w:r>
    </w:p>
    <w:p w:rsidR="00990642" w:rsidRPr="00F54A2B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ab/>
        <w:t xml:space="preserve">Объем остатков на едином счете бюджета составляет </w:t>
      </w:r>
      <w:r w:rsidR="00F54A2B" w:rsidRPr="00F54A2B">
        <w:rPr>
          <w:rFonts w:ascii="Times New Roman" w:hAnsi="Times New Roman" w:cs="Times New Roman"/>
          <w:sz w:val="24"/>
          <w:szCs w:val="24"/>
        </w:rPr>
        <w:t>54 587,01</w:t>
      </w:r>
      <w:r w:rsidRPr="00F54A2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54A2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A2B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Объем расходов составляет </w:t>
      </w:r>
      <w:r w:rsidR="00F54A2B" w:rsidRPr="00F54A2B">
        <w:rPr>
          <w:rFonts w:ascii="Times New Roman" w:hAnsi="Times New Roman" w:cs="Times New Roman"/>
          <w:sz w:val="24"/>
          <w:szCs w:val="24"/>
        </w:rPr>
        <w:t>4 077 433,72</w:t>
      </w:r>
      <w:r w:rsidRPr="00F54A2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54A2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A2B">
        <w:rPr>
          <w:rFonts w:ascii="Times New Roman" w:hAnsi="Times New Roman" w:cs="Times New Roman"/>
          <w:sz w:val="24"/>
          <w:szCs w:val="24"/>
        </w:rPr>
        <w:t>уб.</w:t>
      </w:r>
    </w:p>
    <w:p w:rsidR="00990642" w:rsidRPr="00F54A2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4A2B">
        <w:rPr>
          <w:rFonts w:ascii="Times New Roman" w:hAnsi="Times New Roman" w:cs="Times New Roman"/>
          <w:sz w:val="24"/>
          <w:szCs w:val="24"/>
        </w:rPr>
        <w:t xml:space="preserve">Отношение: </w:t>
      </w:r>
      <w:r w:rsidR="00F54A2B" w:rsidRPr="00F54A2B">
        <w:rPr>
          <w:rFonts w:ascii="Times New Roman" w:hAnsi="Times New Roman" w:cs="Times New Roman"/>
          <w:sz w:val="24"/>
          <w:szCs w:val="24"/>
        </w:rPr>
        <w:t>54 587,01</w:t>
      </w:r>
      <w:r w:rsidRPr="00F54A2B">
        <w:rPr>
          <w:rFonts w:ascii="Times New Roman" w:hAnsi="Times New Roman" w:cs="Times New Roman"/>
          <w:sz w:val="24"/>
          <w:szCs w:val="24"/>
        </w:rPr>
        <w:t xml:space="preserve">  / </w:t>
      </w:r>
      <w:r w:rsidR="00F54A2B" w:rsidRPr="00F54A2B">
        <w:rPr>
          <w:rFonts w:ascii="Times New Roman" w:hAnsi="Times New Roman" w:cs="Times New Roman"/>
          <w:sz w:val="24"/>
          <w:szCs w:val="24"/>
        </w:rPr>
        <w:t>4 077 433,72  = 1,3</w:t>
      </w:r>
      <w:r w:rsidRPr="00F54A2B">
        <w:rPr>
          <w:rFonts w:ascii="Times New Roman" w:hAnsi="Times New Roman" w:cs="Times New Roman"/>
          <w:sz w:val="24"/>
          <w:szCs w:val="24"/>
        </w:rPr>
        <w:t>%</w:t>
      </w:r>
    </w:p>
    <w:p w:rsidR="00990642" w:rsidRPr="009F60F3" w:rsidRDefault="00E24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i/>
          <w:sz w:val="24"/>
          <w:szCs w:val="24"/>
        </w:rPr>
        <w:lastRenderedPageBreak/>
        <w:t>(по форме 2, установленной постановлением №707)</w:t>
      </w:r>
    </w:p>
    <w:p w:rsidR="00990642" w:rsidRPr="009F60F3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ab/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СВЕДЕНИЯ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(индикаторов) результативности подпрограммы 1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«</w:t>
      </w:r>
      <w:r w:rsidRPr="009F60F3">
        <w:rPr>
          <w:rFonts w:ascii="Times New Roman" w:hAnsi="Times New Roman" w:cs="Times New Roman"/>
          <w:color w:val="000000"/>
          <w:sz w:val="24"/>
          <w:szCs w:val="24"/>
        </w:rPr>
        <w:t>Повышение качества управления муниципальными финансами участниками бюджетного процесса в ЗАТО Северск</w:t>
      </w:r>
      <w:r w:rsidRPr="009F60F3">
        <w:rPr>
          <w:rFonts w:ascii="Times New Roman" w:hAnsi="Times New Roman" w:cs="Times New Roman"/>
          <w:sz w:val="24"/>
          <w:szCs w:val="24"/>
        </w:rPr>
        <w:t>»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 w:rsidRPr="009F60F3"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 w:rsidRPr="009F60F3"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за 2017 год </w:t>
      </w:r>
    </w:p>
    <w:p w:rsidR="00990642" w:rsidRPr="009F60F3" w:rsidRDefault="00E2455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F60F3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 w:rsidR="00990642" w:rsidRPr="009F60F3">
        <w:tc>
          <w:tcPr>
            <w:tcW w:w="540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 1</w:t>
            </w:r>
          </w:p>
        </w:tc>
        <w:tc>
          <w:tcPr>
            <w:tcW w:w="141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 1</w:t>
            </w:r>
          </w:p>
        </w:tc>
        <w:tc>
          <w:tcPr>
            <w:tcW w:w="2376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Год реализации, предшествующий отчетному</w:t>
            </w:r>
          </w:p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(2016)</w:t>
            </w:r>
          </w:p>
        </w:tc>
        <w:tc>
          <w:tcPr>
            <w:tcW w:w="4394" w:type="dxa"/>
            <w:gridSpan w:val="3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642" w:rsidRPr="009F60F3">
        <w:tc>
          <w:tcPr>
            <w:tcW w:w="540" w:type="dxa"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 w:rsidR="00990642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Задача. Повышение качества финансового менеджмента главных распорядителей бюджетных средств и главных администраторов доходов бюджета ЗАТО Северск</w:t>
            </w: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88" w:type="dxa"/>
          </w:tcPr>
          <w:p w:rsidR="00E24558" w:rsidRPr="009F60F3" w:rsidRDefault="00E245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 w:rsidR="00E24558" w:rsidRPr="009F60F3" w:rsidRDefault="00466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Доля задолженности по арендным платежам (без учета пеней) в общем объеме поступлений  по арендным платежам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88" w:type="dxa"/>
          </w:tcPr>
          <w:p w:rsidR="00E24558" w:rsidRPr="009F60F3" w:rsidRDefault="00E245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 w:rsidR="00E24558" w:rsidRPr="009F60F3" w:rsidRDefault="00E24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88" w:type="dxa"/>
          </w:tcPr>
          <w:p w:rsidR="00E24558" w:rsidRPr="009F60F3" w:rsidRDefault="00E24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приглашенных на Комиссию по мобилизации доходов должников (неплательщиков)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88" w:type="dxa"/>
          </w:tcPr>
          <w:p w:rsidR="00E24558" w:rsidRPr="009F60F3" w:rsidRDefault="00E245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</w:p>
          <w:p w:rsidR="00E24558" w:rsidRPr="009F60F3" w:rsidRDefault="00E24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учреждений, выполнивших муниципальное задание  полном </w:t>
            </w:r>
            <w:proofErr w:type="gramStart"/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 и с заданными показателями качества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88" w:type="dxa"/>
          </w:tcPr>
          <w:p w:rsidR="00E24558" w:rsidRPr="009F60F3" w:rsidRDefault="00E245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 w:rsidR="00E24558" w:rsidRPr="009F60F3" w:rsidRDefault="00E24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701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42" w:rsidRPr="009F60F3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E24558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990642" w:rsidRPr="009F60F3" w:rsidRDefault="00E24558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2 </w:t>
      </w:r>
    </w:p>
    <w:p w:rsidR="00990642" w:rsidRPr="009F60F3" w:rsidRDefault="00E24558">
      <w:pPr>
        <w:spacing w:after="0" w:line="2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«</w:t>
      </w:r>
      <w:r w:rsidRPr="009F60F3">
        <w:rPr>
          <w:rFonts w:ascii="Times New Roman" w:hAnsi="Times New Roman"/>
          <w:color w:val="000000" w:themeColor="text1"/>
          <w:sz w:val="24"/>
          <w:szCs w:val="24"/>
        </w:rPr>
        <w:t>Повышение качества и уровня автоматизации бюджетного процесса в ЗАТО Северск</w:t>
      </w:r>
      <w:r w:rsidRPr="009F60F3">
        <w:rPr>
          <w:rFonts w:ascii="Times New Roman" w:hAnsi="Times New Roman" w:cs="Times New Roman"/>
          <w:sz w:val="24"/>
          <w:szCs w:val="24"/>
        </w:rPr>
        <w:t>»</w:t>
      </w:r>
    </w:p>
    <w:p w:rsidR="00990642" w:rsidRPr="009F60F3" w:rsidRDefault="00E24558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 w:rsidRPr="009F60F3"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 w:rsidRPr="009F60F3">
        <w:rPr>
          <w:rFonts w:ascii="Times New Roman" w:hAnsi="Times New Roman" w:cs="Times New Roman"/>
          <w:sz w:val="24"/>
          <w:szCs w:val="24"/>
        </w:rPr>
        <w:t xml:space="preserve"> на 2015 – 2020 годы </w:t>
      </w:r>
    </w:p>
    <w:p w:rsidR="00990642" w:rsidRPr="009F60F3" w:rsidRDefault="00E24558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за 2017 год</w:t>
      </w:r>
    </w:p>
    <w:p w:rsidR="00990642" w:rsidRPr="009F60F3" w:rsidRDefault="00E2455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F60F3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 w:rsidR="00990642" w:rsidRPr="009F60F3">
        <w:tc>
          <w:tcPr>
            <w:tcW w:w="540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  <w:p w:rsidR="00990642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(2016)</w:t>
            </w:r>
          </w:p>
        </w:tc>
        <w:tc>
          <w:tcPr>
            <w:tcW w:w="4394" w:type="dxa"/>
            <w:gridSpan w:val="3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642" w:rsidRPr="009F60F3">
        <w:tc>
          <w:tcPr>
            <w:tcW w:w="540" w:type="dxa"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 w:rsidR="00990642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/>
              </w:rPr>
              <w:t>Задача: совершенствование информационно-технического сопровождения бюджетного процесса на территории ЗАТО Северск</w:t>
            </w: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 w:rsidR="00E24558" w:rsidRPr="009F60F3" w:rsidRDefault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E24558"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 АРМ, подключенных к общим информационным системам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</w:p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4</w:t>
            </w:r>
          </w:p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Создание резервных баз данных и их хранение на автономных носителях информации, в год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5</w:t>
            </w:r>
          </w:p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«бюджетов для граждан» на официальном сайте Администрации ЗАТО Северск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24558" w:rsidRPr="009F60F3" w:rsidRDefault="00E72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0642" w:rsidRPr="009F60F3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подпрограммы 3 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«</w:t>
      </w:r>
      <w:r w:rsidRPr="009F60F3">
        <w:rPr>
          <w:rFonts w:ascii="Times New Roman" w:hAnsi="Times New Roman"/>
          <w:sz w:val="24"/>
          <w:szCs w:val="24"/>
        </w:rPr>
        <w:t>Обеспечение устойчивости бюджета ЗАТО Северск</w:t>
      </w:r>
      <w:r w:rsidRPr="009F60F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 w:rsidRPr="009F60F3"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 w:rsidRPr="009F60F3"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 w:rsidRPr="009F60F3"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 w:rsidR="00990642" w:rsidRPr="009F60F3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за 2017 год</w:t>
      </w:r>
    </w:p>
    <w:p w:rsidR="00990642" w:rsidRPr="009F60F3" w:rsidRDefault="00E2455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F60F3">
        <w:rPr>
          <w:rFonts w:ascii="Times New Roman" w:hAnsi="Times New Roman" w:cs="Times New Roman"/>
          <w:i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540"/>
        <w:gridCol w:w="4388"/>
        <w:gridCol w:w="1417"/>
        <w:gridCol w:w="2127"/>
        <w:gridCol w:w="1417"/>
        <w:gridCol w:w="1276"/>
        <w:gridCol w:w="1701"/>
        <w:gridCol w:w="2376"/>
      </w:tblGrid>
      <w:tr w:rsidR="00990642" w:rsidRPr="009F60F3">
        <w:tc>
          <w:tcPr>
            <w:tcW w:w="540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88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gridSpan w:val="4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376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Год реализации, предшествующий отчетному</w:t>
            </w:r>
          </w:p>
          <w:p w:rsidR="00990642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4394" w:type="dxa"/>
            <w:gridSpan w:val="3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Оценка достижения</w:t>
            </w:r>
          </w:p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(факт/план)</w:t>
            </w:r>
          </w:p>
        </w:tc>
        <w:tc>
          <w:tcPr>
            <w:tcW w:w="2376" w:type="dxa"/>
            <w:vMerge/>
          </w:tcPr>
          <w:p w:rsidR="00990642" w:rsidRPr="009F60F3" w:rsidRDefault="0099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42" w:rsidRPr="009F60F3">
        <w:tc>
          <w:tcPr>
            <w:tcW w:w="540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7=6/5</w:t>
            </w:r>
          </w:p>
        </w:tc>
        <w:tc>
          <w:tcPr>
            <w:tcW w:w="2376" w:type="dxa"/>
          </w:tcPr>
          <w:p w:rsidR="00990642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642" w:rsidRPr="009F60F3">
        <w:tc>
          <w:tcPr>
            <w:tcW w:w="540" w:type="dxa"/>
          </w:tcPr>
          <w:p w:rsidR="00990642" w:rsidRPr="009F60F3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2" w:type="dxa"/>
            <w:gridSpan w:val="7"/>
            <w:shd w:val="clear" w:color="auto" w:fill="FBD4B4" w:themeFill="accent6" w:themeFillTint="66"/>
          </w:tcPr>
          <w:p w:rsidR="00990642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/>
              </w:rPr>
              <w:t>Задача: Эффективное управление муниципальным долгом ЗАТО Северск</w:t>
            </w: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 w:rsidR="00E24558" w:rsidRPr="009F60F3" w:rsidRDefault="00E24558" w:rsidP="00466C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стоимости прямого долга к уровню </w:t>
            </w:r>
            <w:r w:rsidR="00466CE7"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ключевой </w:t>
            </w: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ставки </w:t>
            </w:r>
            <w:r w:rsidR="00466CE7" w:rsidRPr="009F60F3"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276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701" w:type="dxa"/>
            <w:shd w:val="clear" w:color="auto" w:fill="auto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</w:t>
            </w:r>
          </w:p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Доля просроченных долговых обязательств в объеме долга</w:t>
            </w:r>
          </w:p>
        </w:tc>
        <w:tc>
          <w:tcPr>
            <w:tcW w:w="1417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</w:t>
            </w: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558" w:rsidRPr="009F60F3">
        <w:tc>
          <w:tcPr>
            <w:tcW w:w="540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88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0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Целевой показатель 4 </w:t>
            </w:r>
            <w:r w:rsidRPr="009F60F3">
              <w:rPr>
                <w:rFonts w:ascii="Times New Roman" w:hAnsi="Times New Roman" w:cs="Times New Roman"/>
                <w:sz w:val="20"/>
                <w:szCs w:val="20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1417" w:type="dxa"/>
          </w:tcPr>
          <w:p w:rsidR="00E24558" w:rsidRPr="009F60F3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24558" w:rsidRPr="009F60F3" w:rsidRDefault="00E24558" w:rsidP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</w:tcPr>
          <w:p w:rsidR="00E24558" w:rsidRPr="009F60F3" w:rsidRDefault="0046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24558" w:rsidRPr="009F60F3" w:rsidRDefault="009F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2376" w:type="dxa"/>
          </w:tcPr>
          <w:p w:rsidR="00E24558" w:rsidRPr="009F60F3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42" w:rsidRPr="009F60F3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9F60F3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ab/>
      </w:r>
      <w:r w:rsidRPr="009F60F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F60F3">
        <w:rPr>
          <w:rFonts w:ascii="Times New Roman" w:hAnsi="Times New Roman" w:cs="Times New Roman"/>
          <w:b/>
          <w:sz w:val="24"/>
          <w:szCs w:val="24"/>
        </w:rPr>
        <w:t xml:space="preserve"> Оценка степени достижения целей и решения задач муниципальной программы</w:t>
      </w:r>
    </w:p>
    <w:p w:rsidR="00990642" w:rsidRPr="009F60F3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ab/>
      </w:r>
    </w:p>
    <w:p w:rsidR="00990642" w:rsidRPr="009F60F3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>В соответствии с п.8 Порядка степень достижения целей и решения задач муниципальной программы определяется по формуле:</w:t>
      </w:r>
    </w:p>
    <w:p w:rsidR="00990642" w:rsidRPr="009F60F3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position w:val="-72"/>
          <w:sz w:val="24"/>
          <w:szCs w:val="24"/>
        </w:rPr>
        <w:object w:dxaOrig="3780" w:dyaOrig="1560">
          <v:shape id="_x0000_i1027" type="#_x0000_t75" style="width:189pt;height:78pt" o:ole="">
            <v:imagedata r:id="rId12" o:title=""/>
          </v:shape>
          <o:OLEObject Type="Embed" ProgID="Equation.3" ShapeID="_x0000_i1027" DrawAspect="Content" ObjectID="_1581253432" r:id="rId13"/>
        </w:object>
      </w:r>
      <w:r w:rsidR="00E24558" w:rsidRPr="009F60F3">
        <w:rPr>
          <w:rFonts w:ascii="Times New Roman" w:hAnsi="Times New Roman" w:cs="Times New Roman"/>
          <w:sz w:val="24"/>
          <w:szCs w:val="24"/>
        </w:rPr>
        <w:t>.</w:t>
      </w:r>
    </w:p>
    <w:p w:rsidR="00990642" w:rsidRPr="009F60F3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tab/>
        <w:t xml:space="preserve">По данным таблиц 1 – 4 показатель </w:t>
      </w:r>
      <w:r w:rsidR="00990642" w:rsidRPr="009F60F3">
        <w:rPr>
          <w:rFonts w:ascii="Times New Roman" w:hAnsi="Times New Roman" w:cs="Times New Roman"/>
          <w:b/>
          <w:position w:val="-14"/>
        </w:rPr>
        <w:object w:dxaOrig="660" w:dyaOrig="380">
          <v:shape id="_x0000_i1028" type="#_x0000_t75" style="width:33pt;height:18.75pt" o:ole="">
            <v:imagedata r:id="rId14" o:title=""/>
          </v:shape>
          <o:OLEObject Type="Embed" ProgID="Equation.3" ShapeID="_x0000_i1028" DrawAspect="Content" ObjectID="_1581253433" r:id="rId15"/>
        </w:object>
      </w:r>
      <w:r w:rsidRPr="009F60F3">
        <w:rPr>
          <w:rFonts w:ascii="Times New Roman" w:hAnsi="Times New Roman" w:cs="Times New Roman"/>
          <w:b/>
        </w:rPr>
        <w:t>1,2</w:t>
      </w:r>
      <w:r w:rsidR="00E72707">
        <w:rPr>
          <w:rFonts w:ascii="Times New Roman" w:hAnsi="Times New Roman" w:cs="Times New Roman"/>
          <w:b/>
        </w:rPr>
        <w:t>4</w:t>
      </w:r>
      <w:r w:rsidRPr="009F60F3">
        <w:rPr>
          <w:rFonts w:ascii="Times New Roman" w:hAnsi="Times New Roman" w:cs="Times New Roman"/>
          <w:b/>
        </w:rPr>
        <w:t>.</w:t>
      </w:r>
    </w:p>
    <w:p w:rsidR="00990642" w:rsidRPr="009F60F3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0F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Согласно п.9 Порядка, значение показателя </w:t>
      </w:r>
      <w:r w:rsidR="00990642" w:rsidRPr="009F60F3">
        <w:rPr>
          <w:rFonts w:ascii="Times New Roman" w:hAnsi="Times New Roman" w:cs="Times New Roman"/>
          <w:position w:val="-14"/>
          <w:sz w:val="24"/>
          <w:szCs w:val="24"/>
        </w:rPr>
        <w:object w:dxaOrig="1600" w:dyaOrig="380">
          <v:shape id="_x0000_i1029" type="#_x0000_t75" style="width:80.25pt;height:18.75pt" o:ole="">
            <v:imagedata r:id="rId16" o:title=""/>
          </v:shape>
          <o:OLEObject Type="Embed" ProgID="Equation.3" ShapeID="_x0000_i1029" DrawAspect="Content" ObjectID="_1581253434" r:id="rId17"/>
        </w:object>
      </w:r>
      <w:r w:rsidRPr="009F60F3">
        <w:rPr>
          <w:rFonts w:ascii="Times New Roman" w:hAnsi="Times New Roman" w:cs="Times New Roman"/>
          <w:sz w:val="24"/>
          <w:szCs w:val="24"/>
        </w:rPr>
        <w:t xml:space="preserve"> по шкале оценки степени достижения целей и решения задач свидетельствует </w:t>
      </w:r>
      <w:r w:rsidRPr="009F60F3">
        <w:rPr>
          <w:rFonts w:ascii="Times New Roman" w:hAnsi="Times New Roman" w:cs="Times New Roman"/>
          <w:b/>
          <w:sz w:val="24"/>
          <w:szCs w:val="24"/>
        </w:rPr>
        <w:t>о высокой результативности.</w:t>
      </w:r>
    </w:p>
    <w:p w:rsidR="00990642" w:rsidRPr="004F2EA9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F60F3">
        <w:rPr>
          <w:rFonts w:ascii="Times New Roman" w:hAnsi="Times New Roman" w:cs="Times New Roman"/>
          <w:b/>
          <w:sz w:val="24"/>
          <w:szCs w:val="24"/>
        </w:rPr>
        <w:tab/>
      </w:r>
    </w:p>
    <w:p w:rsidR="00990642" w:rsidRPr="00451A1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A1B">
        <w:rPr>
          <w:rFonts w:ascii="Times New Roman" w:hAnsi="Times New Roman" w:cs="Times New Roman"/>
          <w:b/>
          <w:sz w:val="24"/>
          <w:szCs w:val="24"/>
          <w:lang w:val="en-US"/>
        </w:rPr>
        <w:t>III </w:t>
      </w:r>
      <w:r w:rsidRPr="00451A1B">
        <w:rPr>
          <w:rFonts w:ascii="Times New Roman" w:hAnsi="Times New Roman" w:cs="Times New Roman"/>
          <w:b/>
          <w:sz w:val="24"/>
          <w:szCs w:val="24"/>
        </w:rPr>
        <w:t>Анализ фактических и плановых объемов финансирования на реализацию муниципальной программы</w:t>
      </w:r>
    </w:p>
    <w:p w:rsidR="00990642" w:rsidRPr="00451A1B" w:rsidRDefault="0099064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90642" w:rsidRPr="00451A1B" w:rsidRDefault="00E24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i/>
          <w:sz w:val="24"/>
          <w:szCs w:val="24"/>
        </w:rPr>
        <w:t>(по форме 3, установленной постановлением №707)</w:t>
      </w:r>
    </w:p>
    <w:p w:rsidR="00990642" w:rsidRPr="00451A1B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>ИНФОРМАЦИЯ</w:t>
      </w:r>
    </w:p>
    <w:p w:rsidR="00990642" w:rsidRPr="00451A1B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 xml:space="preserve">о финансировании реализации муниципальной программы </w:t>
      </w:r>
    </w:p>
    <w:p w:rsidR="00990642" w:rsidRPr="00451A1B" w:rsidRDefault="00E245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 w:rsidRPr="00451A1B"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 w:rsidRPr="00451A1B"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 w:rsidRPr="00451A1B">
        <w:rPr>
          <w:rFonts w:ascii="Times New Roman" w:hAnsi="Times New Roman" w:cs="Times New Roman"/>
          <w:sz w:val="24"/>
          <w:szCs w:val="24"/>
        </w:rPr>
        <w:t xml:space="preserve"> на 2015 – 2020 годы за 201</w:t>
      </w:r>
      <w:r w:rsidR="00451A1B">
        <w:rPr>
          <w:rFonts w:ascii="Times New Roman" w:hAnsi="Times New Roman" w:cs="Times New Roman"/>
          <w:sz w:val="24"/>
          <w:szCs w:val="24"/>
        </w:rPr>
        <w:t>7</w:t>
      </w:r>
      <w:r w:rsidRPr="00451A1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90642" w:rsidRPr="00451A1B" w:rsidRDefault="00E2455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51A1B">
        <w:rPr>
          <w:rFonts w:ascii="Times New Roman" w:hAnsi="Times New Roman" w:cs="Times New Roman"/>
          <w:i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540"/>
        <w:gridCol w:w="8924"/>
        <w:gridCol w:w="2126"/>
        <w:gridCol w:w="1985"/>
        <w:gridCol w:w="1667"/>
      </w:tblGrid>
      <w:tr w:rsidR="00990642" w:rsidRPr="00451A1B">
        <w:tc>
          <w:tcPr>
            <w:tcW w:w="540" w:type="dxa"/>
            <w:vMerge w:val="restart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924" w:type="dxa"/>
            <w:vMerge w:val="restart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подпрограммы, ВЦП, основного мероприятия, мероприятия</w:t>
            </w:r>
          </w:p>
        </w:tc>
        <w:tc>
          <w:tcPr>
            <w:tcW w:w="5778" w:type="dxa"/>
            <w:gridSpan w:val="3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(тыс.руб.)</w:t>
            </w:r>
          </w:p>
        </w:tc>
      </w:tr>
      <w:tr w:rsidR="00990642" w:rsidRPr="00451A1B">
        <w:tc>
          <w:tcPr>
            <w:tcW w:w="540" w:type="dxa"/>
            <w:vMerge/>
            <w:vAlign w:val="center"/>
          </w:tcPr>
          <w:p w:rsidR="00990642" w:rsidRPr="00451A1B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4" w:type="dxa"/>
            <w:vMerge/>
            <w:vAlign w:val="center"/>
          </w:tcPr>
          <w:p w:rsidR="00990642" w:rsidRPr="00451A1B" w:rsidRDefault="00990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1985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Подпрограмма 1 «Повышение качества управления муниципальными финансами участниками бюджетного процесса в ЗАТО Северск», всего, в том числе:</w:t>
            </w:r>
          </w:p>
        </w:tc>
        <w:tc>
          <w:tcPr>
            <w:tcW w:w="2126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2126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Подпрограмма 2 «Повышение качества и уровня автоматизации бюджетного процесса в ЗАТО Северск», всего, в том числе:</w:t>
            </w:r>
          </w:p>
        </w:tc>
        <w:tc>
          <w:tcPr>
            <w:tcW w:w="2126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985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2126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985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667" w:type="dxa"/>
            <w:vAlign w:val="center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Подпрограмма 3 «Обеспечение устойчивости бюджета ЗАТО Северск», всего, в том числе:</w:t>
            </w:r>
          </w:p>
        </w:tc>
        <w:tc>
          <w:tcPr>
            <w:tcW w:w="2126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985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1667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24558" w:rsidRPr="00451A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51A1B" w:rsidRPr="00451A1B">
        <w:tc>
          <w:tcPr>
            <w:tcW w:w="540" w:type="dxa"/>
          </w:tcPr>
          <w:p w:rsidR="00451A1B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24" w:type="dxa"/>
          </w:tcPr>
          <w:p w:rsidR="00451A1B" w:rsidRPr="00451A1B" w:rsidRDefault="00451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2126" w:type="dxa"/>
            <w:vAlign w:val="center"/>
          </w:tcPr>
          <w:p w:rsidR="00451A1B" w:rsidRPr="00451A1B" w:rsidRDefault="00451A1B" w:rsidP="0068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985" w:type="dxa"/>
            <w:vAlign w:val="center"/>
          </w:tcPr>
          <w:p w:rsidR="00451A1B" w:rsidRPr="00451A1B" w:rsidRDefault="00451A1B" w:rsidP="00683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1667" w:type="dxa"/>
            <w:vAlign w:val="center"/>
          </w:tcPr>
          <w:p w:rsidR="00451A1B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E24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126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1985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1667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  <w:r w:rsidR="00E24558" w:rsidRPr="00451A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0642" w:rsidRPr="00451A1B">
        <w:tc>
          <w:tcPr>
            <w:tcW w:w="540" w:type="dxa"/>
          </w:tcPr>
          <w:p w:rsidR="00990642" w:rsidRPr="00451A1B" w:rsidRDefault="00990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4" w:type="dxa"/>
          </w:tcPr>
          <w:p w:rsidR="00990642" w:rsidRPr="00451A1B" w:rsidRDefault="00E245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A1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126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30 341,80</w:t>
            </w:r>
          </w:p>
        </w:tc>
        <w:tc>
          <w:tcPr>
            <w:tcW w:w="1985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30 340,45</w:t>
            </w:r>
          </w:p>
        </w:tc>
        <w:tc>
          <w:tcPr>
            <w:tcW w:w="1667" w:type="dxa"/>
            <w:vAlign w:val="center"/>
          </w:tcPr>
          <w:p w:rsidR="00990642" w:rsidRPr="00451A1B" w:rsidRDefault="0045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E24558" w:rsidRPr="00451A1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990642" w:rsidRPr="00451A1B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Pr="00451A1B" w:rsidRDefault="00451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lastRenderedPageBreak/>
        <w:t>В соответствии с п.10 Порядка оценка эффективности освоения средств муниципальной программы определяется по формуле:</w:t>
      </w:r>
    </w:p>
    <w:p w:rsidR="00990642" w:rsidRPr="00451A1B" w:rsidRDefault="00990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position w:val="-30"/>
          <w:sz w:val="24"/>
          <w:szCs w:val="24"/>
        </w:rPr>
        <w:object w:dxaOrig="1140" w:dyaOrig="680">
          <v:shape id="_x0000_i1030" type="#_x0000_t75" style="width:57pt;height:33.75pt" o:ole="">
            <v:imagedata r:id="rId18" o:title=""/>
          </v:shape>
          <o:OLEObject Type="Embed" ProgID="Equation.3" ShapeID="_x0000_i1030" DrawAspect="Content" ObjectID="_1581253435" r:id="rId19"/>
        </w:object>
      </w:r>
    </w:p>
    <w:p w:rsidR="00990642" w:rsidRPr="00451A1B" w:rsidRDefault="00E245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ab/>
        <w:t xml:space="preserve">По данным таблицы 5 показатель </w:t>
      </w:r>
      <w:r w:rsidR="00990642" w:rsidRPr="00451A1B">
        <w:rPr>
          <w:rFonts w:ascii="Times New Roman" w:hAnsi="Times New Roman" w:cs="Times New Roman"/>
          <w:b/>
          <w:position w:val="-12"/>
        </w:rPr>
        <w:object w:dxaOrig="660" w:dyaOrig="360">
          <v:shape id="_x0000_i1031" type="#_x0000_t75" style="width:33pt;height:18pt" o:ole="">
            <v:imagedata r:id="rId20" o:title=""/>
          </v:shape>
          <o:OLEObject Type="Embed" ProgID="Equation.3" ShapeID="_x0000_i1031" DrawAspect="Content" ObjectID="_1581253436" r:id="rId21"/>
        </w:object>
      </w:r>
      <w:r w:rsidRPr="00451A1B">
        <w:rPr>
          <w:rFonts w:ascii="Times New Roman" w:hAnsi="Times New Roman" w:cs="Times New Roman"/>
          <w:b/>
        </w:rPr>
        <w:t>0,999</w:t>
      </w:r>
      <w:r w:rsidR="00451A1B">
        <w:rPr>
          <w:rFonts w:ascii="Times New Roman" w:hAnsi="Times New Roman" w:cs="Times New Roman"/>
          <w:b/>
        </w:rPr>
        <w:t>96</w:t>
      </w:r>
      <w:r w:rsidRPr="00451A1B">
        <w:rPr>
          <w:rFonts w:ascii="Times New Roman" w:hAnsi="Times New Roman" w:cs="Times New Roman"/>
          <w:b/>
        </w:rPr>
        <w:t>.</w:t>
      </w:r>
    </w:p>
    <w:p w:rsidR="00990642" w:rsidRPr="00451A1B" w:rsidRDefault="00E2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ab/>
        <w:t xml:space="preserve">Согласно п.9 Порядка, значение показателя </w:t>
      </w:r>
      <w:r w:rsidR="00990642" w:rsidRPr="00451A1B"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032" type="#_x0000_t75" style="width:78.75pt;height:18pt" o:ole="">
            <v:imagedata r:id="rId22" o:title=""/>
          </v:shape>
          <o:OLEObject Type="Embed" ProgID="Equation.3" ShapeID="_x0000_i1032" DrawAspect="Content" ObjectID="_1581253437" r:id="rId23"/>
        </w:object>
      </w:r>
      <w:r w:rsidRPr="00451A1B">
        <w:rPr>
          <w:rFonts w:ascii="Times New Roman" w:hAnsi="Times New Roman" w:cs="Times New Roman"/>
          <w:sz w:val="24"/>
          <w:szCs w:val="24"/>
        </w:rPr>
        <w:t xml:space="preserve"> по шкале эффективности освоения средств муниципальной программы свидетельствует </w:t>
      </w:r>
      <w:r w:rsidRPr="00451A1B">
        <w:rPr>
          <w:rFonts w:ascii="Times New Roman" w:hAnsi="Times New Roman" w:cs="Times New Roman"/>
          <w:b/>
          <w:sz w:val="24"/>
          <w:szCs w:val="24"/>
        </w:rPr>
        <w:t>о полном освоении.</w:t>
      </w:r>
    </w:p>
    <w:p w:rsidR="00990642" w:rsidRPr="00451A1B" w:rsidRDefault="00990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E245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51A1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51A1B">
        <w:rPr>
          <w:rFonts w:ascii="Times New Roman" w:hAnsi="Times New Roman" w:cs="Times New Roman"/>
          <w:b/>
          <w:sz w:val="24"/>
          <w:szCs w:val="24"/>
        </w:rPr>
        <w:t xml:space="preserve">  Анализ</w:t>
      </w:r>
      <w:proofErr w:type="gramEnd"/>
      <w:r w:rsidRPr="00451A1B"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муниципальной программы</w:t>
      </w:r>
    </w:p>
    <w:p w:rsidR="00990642" w:rsidRPr="00451A1B" w:rsidRDefault="009906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0642" w:rsidRPr="00451A1B" w:rsidRDefault="00E24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 xml:space="preserve">В соответствии с п.12 и таблицей 3 Порядка эффективность реализации муниципальной программы оценивается как </w:t>
      </w:r>
      <w:r w:rsidRPr="00451A1B">
        <w:rPr>
          <w:rFonts w:ascii="Times New Roman" w:hAnsi="Times New Roman" w:cs="Times New Roman"/>
          <w:b/>
          <w:sz w:val="24"/>
          <w:szCs w:val="24"/>
        </w:rPr>
        <w:t>высокая</w:t>
      </w:r>
      <w:r w:rsidRPr="00451A1B">
        <w:rPr>
          <w:rFonts w:ascii="Times New Roman" w:hAnsi="Times New Roman" w:cs="Times New Roman"/>
          <w:sz w:val="24"/>
          <w:szCs w:val="24"/>
        </w:rPr>
        <w:t xml:space="preserve"> (оценка – 5).</w:t>
      </w: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Default="0099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A1B" w:rsidRPr="00451A1B" w:rsidRDefault="00451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2" w:rsidRPr="00451A1B" w:rsidRDefault="00E24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A1B"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 w:rsidR="00990642" w:rsidRDefault="00E245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A1B">
        <w:rPr>
          <w:rFonts w:ascii="Times New Roman" w:hAnsi="Times New Roman" w:cs="Times New Roman"/>
          <w:sz w:val="24"/>
          <w:szCs w:val="24"/>
        </w:rPr>
        <w:t>77 38 60</w:t>
      </w:r>
    </w:p>
    <w:sectPr w:rsidR="00990642" w:rsidSect="00990642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0F3" w:rsidRDefault="009F60F3">
      <w:pPr>
        <w:spacing w:after="0" w:line="240" w:lineRule="auto"/>
      </w:pPr>
      <w:r>
        <w:separator/>
      </w:r>
    </w:p>
  </w:endnote>
  <w:endnote w:type="continuationSeparator" w:id="1">
    <w:p w:rsidR="009F60F3" w:rsidRDefault="009F6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0F3" w:rsidRDefault="009F60F3">
      <w:pPr>
        <w:spacing w:after="0" w:line="240" w:lineRule="auto"/>
      </w:pPr>
      <w:r>
        <w:separator/>
      </w:r>
    </w:p>
  </w:footnote>
  <w:footnote w:type="continuationSeparator" w:id="1">
    <w:p w:rsidR="009F60F3" w:rsidRDefault="009F6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06B5F"/>
    <w:multiLevelType w:val="hybridMultilevel"/>
    <w:tmpl w:val="1D3E42A0"/>
    <w:lvl w:ilvl="0" w:tplc="16E2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0642"/>
    <w:rsid w:val="00023DA7"/>
    <w:rsid w:val="001C2A6E"/>
    <w:rsid w:val="00451A1B"/>
    <w:rsid w:val="00466CE7"/>
    <w:rsid w:val="004F2EA9"/>
    <w:rsid w:val="006A0F09"/>
    <w:rsid w:val="00707E00"/>
    <w:rsid w:val="00711604"/>
    <w:rsid w:val="007F4996"/>
    <w:rsid w:val="00850F48"/>
    <w:rsid w:val="008F4BE1"/>
    <w:rsid w:val="00990642"/>
    <w:rsid w:val="009F60F3"/>
    <w:rsid w:val="00A24629"/>
    <w:rsid w:val="00D647D8"/>
    <w:rsid w:val="00E24558"/>
    <w:rsid w:val="00E72707"/>
    <w:rsid w:val="00E809CE"/>
    <w:rsid w:val="00EE3513"/>
    <w:rsid w:val="00F33382"/>
    <w:rsid w:val="00F54A2B"/>
    <w:rsid w:val="00F84CE9"/>
    <w:rsid w:val="00FE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064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rsid w:val="00990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06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90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0642"/>
  </w:style>
  <w:style w:type="paragraph" w:styleId="a7">
    <w:name w:val="footer"/>
    <w:basedOn w:val="a"/>
    <w:link w:val="a8"/>
    <w:uiPriority w:val="99"/>
    <w:semiHidden/>
    <w:unhideWhenUsed/>
    <w:rsid w:val="00990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06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CBF8D-C429-4B6A-8455-6ACB6AE9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9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Holosha</cp:lastModifiedBy>
  <cp:revision>44</cp:revision>
  <cp:lastPrinted>2018-02-27T09:17:00Z</cp:lastPrinted>
  <dcterms:created xsi:type="dcterms:W3CDTF">2016-02-16T10:13:00Z</dcterms:created>
  <dcterms:modified xsi:type="dcterms:W3CDTF">2018-02-27T09:17:00Z</dcterms:modified>
</cp:coreProperties>
</file>